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544" w:rsidRDefault="008D7886">
      <w:pPr>
        <w:spacing w:line="400" w:lineRule="exact"/>
        <w:jc w:val="center"/>
        <w:rPr>
          <w:rFonts w:ascii="Arial" w:eastAsia="標楷體" w:hAnsi="Arial" w:cs="Arial"/>
          <w:b/>
          <w:bCs/>
          <w:color w:val="000000"/>
          <w:sz w:val="29"/>
          <w:szCs w:val="29"/>
        </w:rPr>
      </w:pPr>
      <w:r w:rsidRPr="008D7886">
        <w:rPr>
          <w:rFonts w:ascii="Arial" w:eastAsia="標楷體" w:hAnsi="Arial" w:cs="Arial"/>
          <w:b/>
          <w:bCs/>
          <w:color w:val="000000"/>
          <w:sz w:val="29"/>
          <w:szCs w:val="29"/>
        </w:rPr>
        <w:t>Taiwan Yunlin District Prosecutors Office</w:t>
      </w:r>
      <w:r w:rsidR="008F1EAD">
        <w:rPr>
          <w:rFonts w:ascii="Arial" w:eastAsia="標楷體" w:hAnsi="Arial" w:cs="Arial"/>
          <w:b/>
          <w:bCs/>
          <w:color w:val="000000"/>
          <w:sz w:val="29"/>
          <w:szCs w:val="29"/>
        </w:rPr>
        <w:t xml:space="preserve"> Application for Utilization of Archives</w:t>
      </w:r>
    </w:p>
    <w:p w:rsidR="00E96544" w:rsidRDefault="008F1EAD" w:rsidP="00860758">
      <w:pPr>
        <w:spacing w:line="400" w:lineRule="exact"/>
        <w:ind w:left="2520" w:hanging="2236"/>
        <w:jc w:val="both"/>
      </w:pPr>
      <w:r>
        <w:rPr>
          <w:rFonts w:ascii="Arial" w:eastAsia="標楷體" w:hAnsi="Arial" w:cs="Arial"/>
          <w:b/>
          <w:bCs/>
          <w:color w:val="000000"/>
          <w:sz w:val="22"/>
        </w:rPr>
        <w:t xml:space="preserve">Application No.:     </w:t>
      </w:r>
    </w:p>
    <w:tbl>
      <w:tblPr>
        <w:tblW w:w="980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5"/>
        <w:gridCol w:w="941"/>
        <w:gridCol w:w="1440"/>
        <w:gridCol w:w="1620"/>
        <w:gridCol w:w="206"/>
        <w:gridCol w:w="3034"/>
        <w:gridCol w:w="2008"/>
      </w:tblGrid>
      <w:tr w:rsidR="00E96544">
        <w:trPr>
          <w:cantSplit/>
          <w:trHeight w:val="494"/>
          <w:jc w:val="center"/>
        </w:trPr>
        <w:tc>
          <w:tcPr>
            <w:tcW w:w="149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6544" w:rsidRDefault="008F1EAD">
            <w:pPr>
              <w:spacing w:line="240" w:lineRule="atLeast"/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標楷體" w:hAnsi="Arial" w:cs="Arial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6544" w:rsidRDefault="008F1EAD">
            <w:pPr>
              <w:spacing w:line="240" w:lineRule="atLeast"/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標楷體" w:hAnsi="Arial" w:cs="Arial"/>
                <w:color w:val="000000"/>
                <w:sz w:val="20"/>
                <w:szCs w:val="20"/>
              </w:rPr>
              <w:t>Date of Birth</w:t>
            </w:r>
          </w:p>
        </w:tc>
        <w:tc>
          <w:tcPr>
            <w:tcW w:w="1826" w:type="dxa"/>
            <w:gridSpan w:val="2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6544" w:rsidRDefault="008F1EAD">
            <w:pPr>
              <w:spacing w:line="240" w:lineRule="atLeast"/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標楷體" w:hAnsi="Arial" w:cs="Arial"/>
                <w:color w:val="000000"/>
                <w:sz w:val="20"/>
                <w:szCs w:val="20"/>
              </w:rPr>
              <w:t>Identification Document Number</w:t>
            </w:r>
          </w:p>
        </w:tc>
        <w:tc>
          <w:tcPr>
            <w:tcW w:w="5042" w:type="dxa"/>
            <w:gridSpan w:val="2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6544" w:rsidRDefault="008F1EAD">
            <w:pPr>
              <w:spacing w:line="240" w:lineRule="atLeast"/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標楷體" w:hAnsi="Arial" w:cs="Arial"/>
                <w:color w:val="000000"/>
                <w:sz w:val="20"/>
                <w:szCs w:val="20"/>
              </w:rPr>
              <w:t>Address &amp; Phone Numbers</w:t>
            </w:r>
          </w:p>
        </w:tc>
      </w:tr>
      <w:tr w:rsidR="00E96544">
        <w:trPr>
          <w:cantSplit/>
          <w:trHeight w:val="726"/>
          <w:jc w:val="center"/>
        </w:trPr>
        <w:tc>
          <w:tcPr>
            <w:tcW w:w="1496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6544" w:rsidRDefault="008F1EAD">
            <w:pPr>
              <w:spacing w:line="240" w:lineRule="atLeast"/>
              <w:jc w:val="both"/>
            </w:pPr>
            <w:r>
              <w:rPr>
                <w:rFonts w:ascii="Arial" w:eastAsia="標楷體" w:hAnsi="Arial" w:cs="Arial"/>
                <w:color w:val="000000"/>
                <w:sz w:val="20"/>
                <w:szCs w:val="20"/>
                <w:u w:val="single"/>
              </w:rPr>
              <w:t>Applicant</w:t>
            </w:r>
          </w:p>
          <w:p w:rsidR="00E96544" w:rsidRDefault="00E96544">
            <w:pPr>
              <w:spacing w:line="240" w:lineRule="atLeast"/>
              <w:jc w:val="both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</w:p>
          <w:p w:rsidR="00E96544" w:rsidRDefault="00E96544">
            <w:pPr>
              <w:spacing w:line="240" w:lineRule="atLeast"/>
              <w:jc w:val="both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6544" w:rsidRDefault="00E96544">
            <w:pPr>
              <w:spacing w:line="240" w:lineRule="atLeast"/>
              <w:jc w:val="both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6544" w:rsidRDefault="00E96544">
            <w:pPr>
              <w:spacing w:line="240" w:lineRule="atLeast"/>
              <w:jc w:val="both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2" w:type="dxa"/>
            <w:gridSpan w:val="2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6544" w:rsidRDefault="008F1EAD">
            <w:pPr>
              <w:jc w:val="both"/>
            </w:pPr>
            <w:r>
              <w:rPr>
                <w:rFonts w:ascii="Arial" w:eastAsia="標楷體" w:hAnsi="Arial" w:cs="Arial"/>
                <w:color w:val="000000"/>
                <w:sz w:val="20"/>
                <w:szCs w:val="20"/>
              </w:rPr>
              <w:t xml:space="preserve">Address: </w:t>
            </w:r>
            <w:r>
              <w:rPr>
                <w:rFonts w:ascii="Arial" w:eastAsia="標楷體" w:hAnsi="Arial" w:cs="Arial"/>
                <w:color w:val="000000"/>
                <w:sz w:val="20"/>
                <w:szCs w:val="20"/>
                <w:u w:val="single"/>
              </w:rPr>
              <w:t xml:space="preserve">　　　　　　　　　　　　　　　　　　　　　</w:t>
            </w:r>
          </w:p>
          <w:p w:rsidR="00E96544" w:rsidRDefault="008F1EAD">
            <w:pPr>
              <w:jc w:val="both"/>
            </w:pPr>
            <w:r>
              <w:rPr>
                <w:rFonts w:ascii="Arial" w:eastAsia="標楷體" w:hAnsi="Arial" w:cs="Arial"/>
                <w:color w:val="000000"/>
                <w:sz w:val="20"/>
                <w:szCs w:val="20"/>
              </w:rPr>
              <w:t xml:space="preserve">Phone No.: </w:t>
            </w:r>
            <w:r>
              <w:rPr>
                <w:rFonts w:ascii="Arial" w:eastAsia="標楷體" w:hAnsi="Arial" w:cs="Arial"/>
                <w:color w:val="000000"/>
                <w:sz w:val="20"/>
                <w:szCs w:val="20"/>
                <w:u w:val="single"/>
              </w:rPr>
              <w:t xml:space="preserve">　　　　　　　</w:t>
            </w:r>
            <w:r>
              <w:rPr>
                <w:rFonts w:ascii="Arial" w:eastAsia="標楷體" w:hAnsi="Arial" w:cs="Arial"/>
                <w:color w:val="000000"/>
                <w:sz w:val="20"/>
                <w:szCs w:val="20"/>
              </w:rPr>
              <w:t>(O)</w:t>
            </w:r>
            <w:r>
              <w:rPr>
                <w:rFonts w:ascii="Arial" w:eastAsia="標楷體" w:hAnsi="Arial" w:cs="Arial"/>
                <w:color w:val="000000"/>
                <w:sz w:val="20"/>
                <w:szCs w:val="20"/>
                <w:u w:val="single"/>
              </w:rPr>
              <w:t xml:space="preserve">　　　　　　</w:t>
            </w:r>
          </w:p>
          <w:p w:rsidR="00E96544" w:rsidRDefault="008F1EAD">
            <w:pPr>
              <w:jc w:val="both"/>
            </w:pPr>
            <w:r>
              <w:rPr>
                <w:rFonts w:ascii="Arial" w:eastAsia="標楷體" w:hAnsi="Arial" w:cs="Arial"/>
                <w:color w:val="000000"/>
                <w:sz w:val="20"/>
                <w:szCs w:val="20"/>
              </w:rPr>
              <w:t xml:space="preserve">Fax No.: </w:t>
            </w:r>
            <w:r>
              <w:rPr>
                <w:rFonts w:ascii="Arial" w:eastAsia="標楷體" w:hAnsi="Arial" w:cs="Arial"/>
                <w:color w:val="000000"/>
                <w:sz w:val="20"/>
                <w:szCs w:val="20"/>
                <w:u w:val="single"/>
              </w:rPr>
              <w:t xml:space="preserve">　　　　　　　</w:t>
            </w:r>
          </w:p>
          <w:p w:rsidR="00E96544" w:rsidRDefault="008F1EAD">
            <w:pPr>
              <w:jc w:val="both"/>
            </w:pPr>
            <w:r>
              <w:rPr>
                <w:rFonts w:ascii="Arial" w:eastAsia="標楷體" w:hAnsi="Arial" w:cs="Arial"/>
                <w:color w:val="000000"/>
                <w:sz w:val="20"/>
                <w:szCs w:val="20"/>
              </w:rPr>
              <w:t>E-mail</w:t>
            </w:r>
            <w:r>
              <w:rPr>
                <w:rFonts w:ascii="Arial" w:eastAsia="標楷體" w:hAnsi="Arial" w:cs="Arial"/>
                <w:color w:val="000000"/>
                <w:sz w:val="20"/>
                <w:szCs w:val="20"/>
              </w:rPr>
              <w:t>：</w:t>
            </w:r>
            <w:r>
              <w:rPr>
                <w:rFonts w:ascii="Arial" w:eastAsia="標楷體" w:hAnsi="Arial" w:cs="Arial"/>
                <w:color w:val="000000"/>
                <w:sz w:val="20"/>
                <w:szCs w:val="20"/>
                <w:u w:val="single"/>
              </w:rPr>
              <w:t xml:space="preserve">　　　　　　　　　　　　</w:t>
            </w:r>
            <w:r>
              <w:rPr>
                <w:rFonts w:ascii="Arial" w:eastAsia="標楷體" w:hAnsi="Arial" w:cs="Arial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96544">
        <w:trPr>
          <w:cantSplit/>
          <w:trHeight w:val="1344"/>
          <w:jc w:val="center"/>
        </w:trPr>
        <w:tc>
          <w:tcPr>
            <w:tcW w:w="1496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6544" w:rsidRDefault="00860758">
            <w:pPr>
              <w:jc w:val="both"/>
            </w:pPr>
            <w:r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※</w:t>
            </w:r>
            <w:r w:rsidR="008F1EAD">
              <w:rPr>
                <w:rFonts w:ascii="Arial" w:eastAsia="標楷體" w:hAnsi="Arial" w:cs="Arial"/>
                <w:color w:val="000000"/>
                <w:sz w:val="20"/>
                <w:szCs w:val="20"/>
                <w:u w:val="single"/>
              </w:rPr>
              <w:t>Agent</w:t>
            </w:r>
          </w:p>
          <w:p w:rsidR="00E96544" w:rsidRDefault="008F1EAD">
            <w:r>
              <w:rPr>
                <w:rFonts w:ascii="Arial" w:eastAsia="標楷體" w:hAnsi="Arial" w:cs="Arial"/>
                <w:color w:val="000000"/>
                <w:sz w:val="20"/>
                <w:szCs w:val="20"/>
              </w:rPr>
              <w:t>Relationship with the applicant</w:t>
            </w:r>
            <w:r>
              <w:rPr>
                <w:rFonts w:ascii="Arial" w:eastAsia="標楷體" w:hAnsi="Arial" w:cs="Arial"/>
                <w:color w:val="000000"/>
                <w:sz w:val="20"/>
                <w:szCs w:val="20"/>
              </w:rPr>
              <w:t>（</w:t>
            </w:r>
            <w:r>
              <w:rPr>
                <w:rFonts w:ascii="Arial" w:eastAsia="標楷體" w:hAnsi="Arial" w:cs="Arial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Arial" w:eastAsia="標楷體" w:hAnsi="Arial" w:cs="Arial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44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6544" w:rsidRDefault="00E96544">
            <w:pPr>
              <w:widowControl/>
              <w:jc w:val="both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</w:p>
          <w:p w:rsidR="00E96544" w:rsidRDefault="00E96544">
            <w:pPr>
              <w:widowControl/>
              <w:jc w:val="both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</w:p>
          <w:p w:rsidR="00E96544" w:rsidRDefault="00E96544">
            <w:pPr>
              <w:ind w:left="372"/>
              <w:jc w:val="both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gridSpan w:val="2"/>
            <w:tcBorders>
              <w:top w:val="dashed" w:sz="4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6544" w:rsidRDefault="00E96544">
            <w:pPr>
              <w:jc w:val="both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2" w:type="dxa"/>
            <w:gridSpan w:val="2"/>
            <w:tcBorders>
              <w:top w:val="dashed" w:sz="4" w:space="0" w:color="000000"/>
              <w:left w:val="single" w:sz="8" w:space="0" w:color="000000"/>
              <w:bottom w:val="dashed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6544" w:rsidRDefault="008F1EAD">
            <w:pPr>
              <w:jc w:val="both"/>
            </w:pPr>
            <w:r>
              <w:rPr>
                <w:rFonts w:ascii="Arial" w:eastAsia="標楷體" w:hAnsi="Arial" w:cs="Arial"/>
                <w:color w:val="000000"/>
                <w:sz w:val="20"/>
                <w:szCs w:val="20"/>
              </w:rPr>
              <w:t xml:space="preserve">Address: </w:t>
            </w:r>
            <w:r>
              <w:rPr>
                <w:rFonts w:ascii="Arial" w:eastAsia="標楷體" w:hAnsi="Arial" w:cs="Arial"/>
                <w:color w:val="000000"/>
                <w:sz w:val="20"/>
                <w:szCs w:val="20"/>
                <w:u w:val="single"/>
              </w:rPr>
              <w:t xml:space="preserve">　　　　　　　　　　　　　　　　　　　　　</w:t>
            </w:r>
          </w:p>
          <w:p w:rsidR="00E96544" w:rsidRDefault="008F1EAD">
            <w:pPr>
              <w:jc w:val="both"/>
            </w:pPr>
            <w:r>
              <w:rPr>
                <w:rFonts w:ascii="Arial" w:eastAsia="標楷體" w:hAnsi="Arial" w:cs="Arial"/>
                <w:color w:val="000000"/>
                <w:sz w:val="20"/>
                <w:szCs w:val="20"/>
              </w:rPr>
              <w:t xml:space="preserve">Phone No.: </w:t>
            </w:r>
            <w:r>
              <w:rPr>
                <w:rFonts w:ascii="Arial" w:eastAsia="標楷體" w:hAnsi="Arial" w:cs="Arial"/>
                <w:color w:val="000000"/>
                <w:sz w:val="20"/>
                <w:szCs w:val="20"/>
                <w:u w:val="single"/>
              </w:rPr>
              <w:t xml:space="preserve">　　　　　　　</w:t>
            </w:r>
            <w:r>
              <w:rPr>
                <w:rFonts w:ascii="Arial" w:eastAsia="標楷體" w:hAnsi="Arial" w:cs="Arial"/>
                <w:color w:val="000000"/>
                <w:sz w:val="20"/>
                <w:szCs w:val="20"/>
              </w:rPr>
              <w:t>(O)</w:t>
            </w:r>
            <w:r>
              <w:rPr>
                <w:rFonts w:ascii="Arial" w:eastAsia="標楷體" w:hAnsi="Arial" w:cs="Arial"/>
                <w:color w:val="000000"/>
                <w:sz w:val="20"/>
                <w:szCs w:val="20"/>
                <w:u w:val="single"/>
              </w:rPr>
              <w:t xml:space="preserve">　　　　　　</w:t>
            </w:r>
          </w:p>
          <w:p w:rsidR="00E96544" w:rsidRDefault="008F1EAD">
            <w:pPr>
              <w:jc w:val="both"/>
            </w:pPr>
            <w:r>
              <w:rPr>
                <w:rFonts w:ascii="Arial" w:eastAsia="標楷體" w:hAnsi="Arial" w:cs="Arial"/>
                <w:color w:val="000000"/>
                <w:sz w:val="20"/>
                <w:szCs w:val="20"/>
              </w:rPr>
              <w:t xml:space="preserve">Fax No.: </w:t>
            </w:r>
            <w:r>
              <w:rPr>
                <w:rFonts w:ascii="Arial" w:eastAsia="標楷體" w:hAnsi="Arial" w:cs="Arial"/>
                <w:color w:val="000000"/>
                <w:sz w:val="20"/>
                <w:szCs w:val="20"/>
                <w:u w:val="single"/>
              </w:rPr>
              <w:t xml:space="preserve">　　　　　　　</w:t>
            </w:r>
          </w:p>
          <w:p w:rsidR="00E96544" w:rsidRDefault="008F1EAD">
            <w:pPr>
              <w:jc w:val="both"/>
            </w:pPr>
            <w:r>
              <w:rPr>
                <w:rFonts w:ascii="Arial" w:eastAsia="標楷體" w:hAnsi="Arial" w:cs="Arial"/>
                <w:color w:val="000000"/>
                <w:sz w:val="20"/>
                <w:szCs w:val="20"/>
              </w:rPr>
              <w:t>E-mail</w:t>
            </w:r>
            <w:r>
              <w:rPr>
                <w:rFonts w:ascii="Arial" w:eastAsia="標楷體" w:hAnsi="Arial" w:cs="Arial"/>
                <w:color w:val="000000"/>
                <w:sz w:val="20"/>
                <w:szCs w:val="20"/>
              </w:rPr>
              <w:t>：</w:t>
            </w:r>
            <w:r>
              <w:rPr>
                <w:rFonts w:ascii="Arial" w:eastAsia="標楷體" w:hAnsi="Arial" w:cs="Arial"/>
                <w:color w:val="000000"/>
                <w:sz w:val="20"/>
                <w:szCs w:val="20"/>
                <w:u w:val="single"/>
              </w:rPr>
              <w:t xml:space="preserve">　　　　　　　　　　　　</w:t>
            </w:r>
            <w:r>
              <w:rPr>
                <w:rFonts w:ascii="Arial" w:eastAsia="標楷體" w:hAnsi="Arial" w:cs="Arial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96544">
        <w:trPr>
          <w:cantSplit/>
          <w:trHeight w:val="1344"/>
          <w:jc w:val="center"/>
        </w:trPr>
        <w:tc>
          <w:tcPr>
            <w:tcW w:w="1496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6544" w:rsidRDefault="00860758">
            <w:pPr>
              <w:jc w:val="both"/>
            </w:pPr>
            <w:r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※</w:t>
            </w:r>
            <w:r w:rsidR="008F1EAD">
              <w:rPr>
                <w:rFonts w:ascii="Arial" w:eastAsia="標楷體" w:hAnsi="Arial" w:cs="Arial"/>
                <w:color w:val="000000"/>
                <w:sz w:val="20"/>
                <w:szCs w:val="20"/>
                <w:u w:val="single"/>
              </w:rPr>
              <w:t>Assistant</w:t>
            </w:r>
          </w:p>
          <w:p w:rsidR="00E96544" w:rsidRDefault="008F1EAD">
            <w:pPr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標楷體" w:hAnsi="Arial" w:cs="Arial"/>
                <w:color w:val="000000"/>
                <w:sz w:val="20"/>
                <w:szCs w:val="20"/>
              </w:rPr>
              <w:t>Relationship with the applicant</w:t>
            </w:r>
          </w:p>
          <w:p w:rsidR="00E96544" w:rsidRDefault="008F1EAD">
            <w:pPr>
              <w:jc w:val="both"/>
            </w:pPr>
            <w:r>
              <w:rPr>
                <w:rFonts w:ascii="Arial" w:eastAsia="標楷體" w:hAnsi="Arial" w:cs="Arial"/>
                <w:color w:val="000000"/>
                <w:sz w:val="20"/>
                <w:szCs w:val="20"/>
              </w:rPr>
              <w:t>（</w:t>
            </w:r>
            <w:r>
              <w:rPr>
                <w:rFonts w:ascii="Arial" w:eastAsia="標楷體" w:hAnsi="Arial" w:cs="Arial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Arial" w:eastAsia="標楷體" w:hAnsi="Arial" w:cs="Arial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44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6544" w:rsidRDefault="00E96544">
            <w:pPr>
              <w:widowControl/>
              <w:jc w:val="both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</w:p>
          <w:p w:rsidR="00E96544" w:rsidRDefault="00E96544">
            <w:pPr>
              <w:widowControl/>
              <w:jc w:val="both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</w:p>
          <w:p w:rsidR="00E96544" w:rsidRDefault="00E96544">
            <w:pPr>
              <w:ind w:left="372"/>
              <w:jc w:val="both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gridSpan w:val="2"/>
            <w:tcBorders>
              <w:top w:val="dashed" w:sz="4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6544" w:rsidRDefault="00E96544">
            <w:pPr>
              <w:jc w:val="both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2" w:type="dxa"/>
            <w:gridSpan w:val="2"/>
            <w:tcBorders>
              <w:top w:val="dashed" w:sz="4" w:space="0" w:color="000000"/>
              <w:left w:val="single" w:sz="8" w:space="0" w:color="000000"/>
              <w:bottom w:val="dashed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6544" w:rsidRDefault="008F1EAD">
            <w:pPr>
              <w:jc w:val="both"/>
            </w:pPr>
            <w:r>
              <w:rPr>
                <w:rFonts w:ascii="Arial" w:eastAsia="標楷體" w:hAnsi="Arial" w:cs="Arial"/>
                <w:color w:val="000000"/>
                <w:sz w:val="20"/>
                <w:szCs w:val="20"/>
              </w:rPr>
              <w:t xml:space="preserve">Address: </w:t>
            </w:r>
            <w:r>
              <w:rPr>
                <w:rFonts w:ascii="Arial" w:eastAsia="標楷體" w:hAnsi="Arial" w:cs="Arial"/>
                <w:color w:val="000000"/>
                <w:sz w:val="20"/>
                <w:szCs w:val="20"/>
                <w:u w:val="single"/>
              </w:rPr>
              <w:t xml:space="preserve">　　　　　　　　　　　　　　　　　　　　　</w:t>
            </w:r>
          </w:p>
          <w:p w:rsidR="00E96544" w:rsidRDefault="008F1EAD">
            <w:pPr>
              <w:jc w:val="both"/>
            </w:pPr>
            <w:r>
              <w:rPr>
                <w:rFonts w:ascii="Arial" w:eastAsia="標楷體" w:hAnsi="Arial" w:cs="Arial"/>
                <w:color w:val="000000"/>
                <w:sz w:val="20"/>
                <w:szCs w:val="20"/>
              </w:rPr>
              <w:t xml:space="preserve">Phone No.: </w:t>
            </w:r>
            <w:r>
              <w:rPr>
                <w:rFonts w:ascii="Arial" w:eastAsia="標楷體" w:hAnsi="Arial" w:cs="Arial"/>
                <w:color w:val="000000"/>
                <w:sz w:val="20"/>
                <w:szCs w:val="20"/>
                <w:u w:val="single"/>
              </w:rPr>
              <w:t xml:space="preserve">　　　　　　　</w:t>
            </w:r>
            <w:r>
              <w:rPr>
                <w:rFonts w:ascii="Arial" w:eastAsia="標楷體" w:hAnsi="Arial" w:cs="Arial"/>
                <w:color w:val="000000"/>
                <w:sz w:val="20"/>
                <w:szCs w:val="20"/>
              </w:rPr>
              <w:t>(O)</w:t>
            </w:r>
            <w:r>
              <w:rPr>
                <w:rFonts w:ascii="Arial" w:eastAsia="標楷體" w:hAnsi="Arial" w:cs="Arial"/>
                <w:color w:val="000000"/>
                <w:sz w:val="20"/>
                <w:szCs w:val="20"/>
                <w:u w:val="single"/>
              </w:rPr>
              <w:t xml:space="preserve">　　　　　　</w:t>
            </w:r>
          </w:p>
          <w:p w:rsidR="00E96544" w:rsidRDefault="008F1EAD">
            <w:pPr>
              <w:jc w:val="both"/>
            </w:pPr>
            <w:r>
              <w:rPr>
                <w:rFonts w:ascii="Arial" w:eastAsia="標楷體" w:hAnsi="Arial" w:cs="Arial"/>
                <w:color w:val="000000"/>
                <w:sz w:val="20"/>
                <w:szCs w:val="20"/>
              </w:rPr>
              <w:t xml:space="preserve">Fax No.: </w:t>
            </w:r>
            <w:r>
              <w:rPr>
                <w:rFonts w:ascii="Arial" w:eastAsia="標楷體" w:hAnsi="Arial" w:cs="Arial"/>
                <w:color w:val="000000"/>
                <w:sz w:val="20"/>
                <w:szCs w:val="20"/>
                <w:u w:val="single"/>
              </w:rPr>
              <w:t xml:space="preserve">　　　　　　　</w:t>
            </w:r>
          </w:p>
          <w:p w:rsidR="00E96544" w:rsidRDefault="008F1EAD">
            <w:pPr>
              <w:jc w:val="both"/>
            </w:pPr>
            <w:r>
              <w:rPr>
                <w:rFonts w:ascii="Arial" w:eastAsia="標楷體" w:hAnsi="Arial" w:cs="Arial"/>
                <w:color w:val="000000"/>
                <w:sz w:val="20"/>
                <w:szCs w:val="20"/>
              </w:rPr>
              <w:t>E-mail</w:t>
            </w:r>
            <w:r>
              <w:rPr>
                <w:rFonts w:ascii="Arial" w:eastAsia="標楷體" w:hAnsi="Arial" w:cs="Arial"/>
                <w:color w:val="000000"/>
                <w:sz w:val="20"/>
                <w:szCs w:val="20"/>
              </w:rPr>
              <w:t>：</w:t>
            </w:r>
            <w:r>
              <w:rPr>
                <w:rFonts w:ascii="Arial" w:eastAsia="標楷體" w:hAnsi="Arial" w:cs="Arial"/>
                <w:color w:val="000000"/>
                <w:sz w:val="20"/>
                <w:szCs w:val="20"/>
                <w:u w:val="single"/>
              </w:rPr>
              <w:t xml:space="preserve">　　　　　　　　　　　　</w:t>
            </w:r>
            <w:r>
              <w:rPr>
                <w:rFonts w:ascii="Arial" w:eastAsia="標楷體" w:hAnsi="Arial" w:cs="Arial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E96544">
        <w:trPr>
          <w:cantSplit/>
          <w:trHeight w:val="1064"/>
          <w:jc w:val="center"/>
        </w:trPr>
        <w:tc>
          <w:tcPr>
            <w:tcW w:w="9804" w:type="dxa"/>
            <w:gridSpan w:val="7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6544" w:rsidRDefault="00860758">
            <w:pPr>
              <w:jc w:val="both"/>
            </w:pPr>
            <w:r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※</w:t>
            </w:r>
            <w:r w:rsidR="008F1EAD">
              <w:rPr>
                <w:rFonts w:ascii="Arial" w:eastAsia="標楷體" w:hAnsi="Arial" w:cs="Arial"/>
                <w:color w:val="000000"/>
                <w:sz w:val="20"/>
                <w:szCs w:val="20"/>
              </w:rPr>
              <w:t xml:space="preserve">Name of legal person, group, office or operating revenue: </w:t>
            </w:r>
            <w:r w:rsidR="008F1EAD">
              <w:rPr>
                <w:rFonts w:ascii="Arial" w:eastAsia="標楷體" w:hAnsi="Arial" w:cs="Arial"/>
                <w:color w:val="000000"/>
                <w:sz w:val="20"/>
                <w:szCs w:val="20"/>
                <w:u w:val="single"/>
              </w:rPr>
              <w:t xml:space="preserve">                                     </w:t>
            </w:r>
          </w:p>
          <w:p w:rsidR="00E96544" w:rsidRDefault="008F1EAD">
            <w:pPr>
              <w:jc w:val="both"/>
            </w:pPr>
            <w:r>
              <w:rPr>
                <w:rFonts w:ascii="Arial" w:eastAsia="標楷體" w:hAnsi="Arial" w:cs="Arial"/>
                <w:color w:val="000000"/>
                <w:sz w:val="20"/>
                <w:szCs w:val="20"/>
              </w:rPr>
              <w:t xml:space="preserve">Address: </w:t>
            </w:r>
            <w:r>
              <w:rPr>
                <w:rFonts w:ascii="Arial" w:eastAsia="標楷體" w:hAnsi="Arial" w:cs="Arial"/>
                <w:color w:val="000000"/>
                <w:sz w:val="20"/>
                <w:szCs w:val="20"/>
                <w:u w:val="single"/>
              </w:rPr>
              <w:t xml:space="preserve">　　　　　　　　　　　　　　　　　　　　　　　　　　　　　　　　　　　　　　　　　　　</w:t>
            </w:r>
          </w:p>
          <w:p w:rsidR="00E96544" w:rsidRDefault="008F1EAD">
            <w:pPr>
              <w:jc w:val="both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標楷體" w:hAnsi="Arial" w:cs="Arial"/>
                <w:color w:val="000000"/>
                <w:sz w:val="20"/>
                <w:szCs w:val="20"/>
              </w:rPr>
              <w:t>(Fill the information of manager or representative on the above Applicant field)</w:t>
            </w:r>
          </w:p>
        </w:tc>
      </w:tr>
      <w:tr w:rsidR="00E96544">
        <w:trPr>
          <w:cantSplit/>
          <w:trHeight w:val="547"/>
          <w:jc w:val="center"/>
        </w:trPr>
        <w:tc>
          <w:tcPr>
            <w:tcW w:w="555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6544" w:rsidRDefault="008F1EAD">
            <w:pPr>
              <w:jc w:val="center"/>
              <w:rPr>
                <w:rFonts w:ascii="Arial" w:eastAsia="標楷體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標楷體" w:hAnsi="Arial" w:cs="Arial"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72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6544" w:rsidRDefault="008F1EAD">
            <w:pPr>
              <w:jc w:val="both"/>
            </w:pPr>
            <w:r>
              <w:rPr>
                <w:rFonts w:ascii="Arial" w:eastAsia="標楷體" w:hAnsi="Arial" w:cs="Arial"/>
                <w:bCs/>
                <w:color w:val="000000"/>
                <w:sz w:val="18"/>
                <w:szCs w:val="18"/>
              </w:rPr>
              <w:t>Please go to National Archive catalogue (</w:t>
            </w:r>
            <w:r>
              <w:rPr>
                <w:rFonts w:ascii="Arial" w:eastAsia="標楷體" w:hAnsi="Arial" w:cs="Arial"/>
                <w:color w:val="000000"/>
                <w:sz w:val="18"/>
                <w:szCs w:val="18"/>
              </w:rPr>
              <w:t>https://near.archives.gov.tw/) to search for the catalogue of archive and fill in</w:t>
            </w:r>
          </w:p>
        </w:tc>
        <w:tc>
          <w:tcPr>
            <w:tcW w:w="20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6544" w:rsidRDefault="008F1EAD">
            <w:pPr>
              <w:jc w:val="center"/>
            </w:pPr>
            <w:r>
              <w:rPr>
                <w:rFonts w:ascii="Arial" w:eastAsia="標楷體" w:hAnsi="Arial" w:cs="Arial"/>
                <w:bCs/>
                <w:color w:val="000000"/>
                <w:sz w:val="20"/>
                <w:szCs w:val="20"/>
                <w:u w:val="single"/>
              </w:rPr>
              <w:t>Application Items</w:t>
            </w:r>
            <w:r>
              <w:rPr>
                <w:rFonts w:ascii="Arial" w:eastAsia="標楷體" w:hAnsi="Arial" w:cs="Arial"/>
                <w:bCs/>
                <w:color w:val="000000"/>
                <w:sz w:val="20"/>
                <w:szCs w:val="20"/>
              </w:rPr>
              <w:t xml:space="preserve"> (multiple choice)</w:t>
            </w:r>
          </w:p>
          <w:p w:rsidR="00E96544" w:rsidRDefault="008F1EAD">
            <w:pPr>
              <w:jc w:val="both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標楷體" w:hAnsi="Arial" w:cs="Arial"/>
                <w:color w:val="000000"/>
                <w:sz w:val="20"/>
                <w:szCs w:val="20"/>
              </w:rPr>
              <w:t>[View &amp; Copy]</w:t>
            </w:r>
          </w:p>
          <w:p w:rsidR="00E96544" w:rsidRDefault="008F1EAD">
            <w:pPr>
              <w:jc w:val="both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標楷體" w:hAnsi="Arial" w:cs="Arial"/>
                <w:color w:val="000000"/>
                <w:sz w:val="20"/>
                <w:szCs w:val="20"/>
              </w:rPr>
              <w:t>[Duplicate]</w:t>
            </w:r>
          </w:p>
        </w:tc>
      </w:tr>
      <w:tr w:rsidR="00E96544">
        <w:trPr>
          <w:cantSplit/>
          <w:trHeight w:val="462"/>
          <w:jc w:val="center"/>
        </w:trPr>
        <w:tc>
          <w:tcPr>
            <w:tcW w:w="55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6544" w:rsidRDefault="00E96544">
            <w:pPr>
              <w:widowControl/>
              <w:jc w:val="center"/>
              <w:rPr>
                <w:rFonts w:ascii="Arial" w:eastAsia="標楷體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6544" w:rsidRDefault="008F1EAD">
            <w:pPr>
              <w:jc w:val="both"/>
              <w:rPr>
                <w:rFonts w:ascii="Arial" w:eastAsia="標楷體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標楷體" w:hAnsi="Arial" w:cs="Arial"/>
                <w:bCs/>
                <w:color w:val="000000"/>
                <w:sz w:val="20"/>
                <w:szCs w:val="20"/>
              </w:rPr>
              <w:t>Archive number or archive name, or defendant’s name and case number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6544" w:rsidRDefault="008F1EAD">
            <w:pPr>
              <w:jc w:val="both"/>
              <w:rPr>
                <w:rFonts w:ascii="Arial" w:eastAsia="標楷體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標楷體" w:hAnsi="Arial" w:cs="Arial"/>
                <w:bCs/>
                <w:color w:val="000000"/>
                <w:sz w:val="20"/>
                <w:szCs w:val="20"/>
              </w:rPr>
              <w:t>Archive name or main content</w:t>
            </w:r>
          </w:p>
        </w:tc>
        <w:tc>
          <w:tcPr>
            <w:tcW w:w="20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6544" w:rsidRDefault="00E96544">
            <w:pPr>
              <w:widowControl/>
              <w:jc w:val="both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</w:p>
        </w:tc>
      </w:tr>
      <w:tr w:rsidR="00E96544">
        <w:trPr>
          <w:cantSplit/>
          <w:trHeight w:val="528"/>
          <w:jc w:val="center"/>
        </w:trPr>
        <w:tc>
          <w:tcPr>
            <w:tcW w:w="55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6544" w:rsidRDefault="008F1EAD">
            <w:pPr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標楷體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6544" w:rsidRDefault="00E96544">
            <w:pPr>
              <w:jc w:val="both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6544" w:rsidRDefault="00E96544">
            <w:pPr>
              <w:jc w:val="both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6544" w:rsidRDefault="008F1EAD">
            <w:pPr>
              <w:jc w:val="both"/>
            </w:pPr>
            <w:r>
              <w:rPr>
                <w:rFonts w:ascii="Wingdings 2" w:eastAsia="Wingdings 2" w:hAnsi="Wingdings 2" w:cs="Wingdings 2"/>
                <w:color w:val="000000"/>
                <w:sz w:val="16"/>
                <w:szCs w:val="16"/>
              </w:rPr>
              <w:t></w:t>
            </w:r>
            <w:r>
              <w:rPr>
                <w:rFonts w:ascii="Arial" w:eastAsia="標楷體" w:hAnsi="Arial" w:cs="Arial"/>
                <w:color w:val="000000"/>
                <w:sz w:val="16"/>
                <w:szCs w:val="16"/>
              </w:rPr>
              <w:t xml:space="preserve"> View</w:t>
            </w:r>
            <w:r w:rsidR="00860758">
              <w:rPr>
                <w:rFonts w:ascii="Arial" w:eastAsia="標楷體" w:hAnsi="Arial" w:cs="Arial"/>
                <w:color w:val="000000"/>
                <w:sz w:val="16"/>
                <w:szCs w:val="16"/>
              </w:rPr>
              <w:t xml:space="preserve"> </w:t>
            </w:r>
            <w:r w:rsidR="00860758">
              <w:rPr>
                <w:rFonts w:ascii="Wingdings 2" w:eastAsia="Wingdings 2" w:hAnsi="Wingdings 2" w:cs="Wingdings 2"/>
                <w:color w:val="000000"/>
                <w:sz w:val="16"/>
                <w:szCs w:val="16"/>
              </w:rPr>
              <w:t></w:t>
            </w:r>
            <w:r>
              <w:rPr>
                <w:rFonts w:ascii="Arial" w:eastAsia="標楷體" w:hAnsi="Arial" w:cs="Arial"/>
                <w:color w:val="000000"/>
                <w:sz w:val="16"/>
                <w:szCs w:val="16"/>
              </w:rPr>
              <w:t>Copy</w:t>
            </w:r>
          </w:p>
          <w:p w:rsidR="00E96544" w:rsidRDefault="008F1EAD">
            <w:pPr>
              <w:jc w:val="both"/>
            </w:pPr>
            <w:r>
              <w:rPr>
                <w:rFonts w:ascii="Wingdings 2" w:eastAsia="Wingdings 2" w:hAnsi="Wingdings 2" w:cs="Wingdings 2"/>
                <w:color w:val="000000"/>
                <w:sz w:val="16"/>
                <w:szCs w:val="16"/>
              </w:rPr>
              <w:t></w:t>
            </w:r>
            <w:r>
              <w:rPr>
                <w:rFonts w:ascii="Arial" w:eastAsia="標楷體" w:hAnsi="Arial" w:cs="Arial"/>
                <w:color w:val="000000"/>
                <w:sz w:val="16"/>
                <w:szCs w:val="16"/>
              </w:rPr>
              <w:t xml:space="preserve"> Duplicate</w:t>
            </w:r>
          </w:p>
        </w:tc>
      </w:tr>
      <w:tr w:rsidR="00E96544">
        <w:trPr>
          <w:cantSplit/>
          <w:trHeight w:val="636"/>
          <w:jc w:val="center"/>
        </w:trPr>
        <w:tc>
          <w:tcPr>
            <w:tcW w:w="55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6544" w:rsidRDefault="008F1EAD">
            <w:pPr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標楷體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6544" w:rsidRDefault="00E96544">
            <w:pPr>
              <w:jc w:val="both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6544" w:rsidRDefault="00E96544">
            <w:pPr>
              <w:jc w:val="both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0758" w:rsidRDefault="00860758" w:rsidP="00860758">
            <w:pPr>
              <w:jc w:val="both"/>
            </w:pPr>
            <w:r>
              <w:rPr>
                <w:rFonts w:ascii="Wingdings 2" w:eastAsia="Wingdings 2" w:hAnsi="Wingdings 2" w:cs="Wingdings 2"/>
                <w:color w:val="000000"/>
                <w:sz w:val="16"/>
                <w:szCs w:val="16"/>
              </w:rPr>
              <w:t></w:t>
            </w:r>
            <w:r>
              <w:rPr>
                <w:rFonts w:ascii="Arial" w:eastAsia="標楷體" w:hAnsi="Arial" w:cs="Arial"/>
                <w:color w:val="000000"/>
                <w:sz w:val="16"/>
                <w:szCs w:val="16"/>
              </w:rPr>
              <w:t xml:space="preserve"> View </w:t>
            </w:r>
            <w:r>
              <w:rPr>
                <w:rFonts w:ascii="Wingdings 2" w:eastAsia="Wingdings 2" w:hAnsi="Wingdings 2" w:cs="Wingdings 2"/>
                <w:color w:val="000000"/>
                <w:sz w:val="16"/>
                <w:szCs w:val="16"/>
              </w:rPr>
              <w:t></w:t>
            </w:r>
            <w:r>
              <w:rPr>
                <w:rFonts w:ascii="Arial" w:eastAsia="標楷體" w:hAnsi="Arial" w:cs="Arial"/>
                <w:color w:val="000000"/>
                <w:sz w:val="16"/>
                <w:szCs w:val="16"/>
              </w:rPr>
              <w:t>Copy</w:t>
            </w:r>
          </w:p>
          <w:p w:rsidR="00E96544" w:rsidRDefault="00860758" w:rsidP="00860758">
            <w:pPr>
              <w:jc w:val="both"/>
            </w:pPr>
            <w:r>
              <w:rPr>
                <w:rFonts w:ascii="Wingdings 2" w:eastAsia="Wingdings 2" w:hAnsi="Wingdings 2" w:cs="Wingdings 2"/>
                <w:color w:val="000000"/>
                <w:sz w:val="16"/>
                <w:szCs w:val="16"/>
              </w:rPr>
              <w:t></w:t>
            </w:r>
            <w:r>
              <w:rPr>
                <w:rFonts w:ascii="Arial" w:eastAsia="標楷體" w:hAnsi="Arial" w:cs="Arial"/>
                <w:color w:val="000000"/>
                <w:sz w:val="16"/>
                <w:szCs w:val="16"/>
              </w:rPr>
              <w:t xml:space="preserve"> Duplicate</w:t>
            </w:r>
          </w:p>
        </w:tc>
      </w:tr>
      <w:tr w:rsidR="00E96544">
        <w:trPr>
          <w:cantSplit/>
          <w:trHeight w:val="636"/>
          <w:jc w:val="center"/>
        </w:trPr>
        <w:tc>
          <w:tcPr>
            <w:tcW w:w="55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6544" w:rsidRDefault="008F1EAD">
            <w:pPr>
              <w:jc w:val="center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標楷體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6544" w:rsidRDefault="00E96544">
            <w:pPr>
              <w:jc w:val="both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6544" w:rsidRDefault="00E96544">
            <w:pPr>
              <w:jc w:val="both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0758" w:rsidRDefault="00860758" w:rsidP="00860758">
            <w:pPr>
              <w:jc w:val="both"/>
            </w:pPr>
            <w:r>
              <w:rPr>
                <w:rFonts w:ascii="Wingdings 2" w:eastAsia="Wingdings 2" w:hAnsi="Wingdings 2" w:cs="Wingdings 2"/>
                <w:color w:val="000000"/>
                <w:sz w:val="16"/>
                <w:szCs w:val="16"/>
              </w:rPr>
              <w:t></w:t>
            </w:r>
            <w:r>
              <w:rPr>
                <w:rFonts w:ascii="Arial" w:eastAsia="標楷體" w:hAnsi="Arial" w:cs="Arial"/>
                <w:color w:val="000000"/>
                <w:sz w:val="16"/>
                <w:szCs w:val="16"/>
              </w:rPr>
              <w:t xml:space="preserve"> View </w:t>
            </w:r>
            <w:r>
              <w:rPr>
                <w:rFonts w:ascii="Wingdings 2" w:eastAsia="Wingdings 2" w:hAnsi="Wingdings 2" w:cs="Wingdings 2"/>
                <w:color w:val="000000"/>
                <w:sz w:val="16"/>
                <w:szCs w:val="16"/>
              </w:rPr>
              <w:t></w:t>
            </w:r>
            <w:r>
              <w:rPr>
                <w:rFonts w:ascii="Arial" w:eastAsia="標楷體" w:hAnsi="Arial" w:cs="Arial"/>
                <w:color w:val="000000"/>
                <w:sz w:val="16"/>
                <w:szCs w:val="16"/>
              </w:rPr>
              <w:t>Copy</w:t>
            </w:r>
          </w:p>
          <w:p w:rsidR="00E96544" w:rsidRDefault="00860758" w:rsidP="00860758">
            <w:pPr>
              <w:jc w:val="both"/>
            </w:pPr>
            <w:r>
              <w:rPr>
                <w:rFonts w:ascii="Wingdings 2" w:eastAsia="Wingdings 2" w:hAnsi="Wingdings 2" w:cs="Wingdings 2"/>
                <w:color w:val="000000"/>
                <w:sz w:val="16"/>
                <w:szCs w:val="16"/>
              </w:rPr>
              <w:t></w:t>
            </w:r>
            <w:r>
              <w:rPr>
                <w:rFonts w:ascii="Arial" w:eastAsia="標楷體" w:hAnsi="Arial" w:cs="Arial"/>
                <w:color w:val="000000"/>
                <w:sz w:val="16"/>
                <w:szCs w:val="16"/>
              </w:rPr>
              <w:t xml:space="preserve"> Duplicate</w:t>
            </w:r>
          </w:p>
        </w:tc>
      </w:tr>
      <w:tr w:rsidR="00E96544">
        <w:trPr>
          <w:cantSplit/>
          <w:trHeight w:val="636"/>
          <w:jc w:val="center"/>
        </w:trPr>
        <w:tc>
          <w:tcPr>
            <w:tcW w:w="9804" w:type="dxa"/>
            <w:gridSpan w:val="7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6544" w:rsidRDefault="00860758">
            <w:pPr>
              <w:jc w:val="both"/>
            </w:pPr>
            <w:r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※</w:t>
            </w:r>
            <w:r w:rsidR="008F1EAD">
              <w:rPr>
                <w:rFonts w:ascii="Arial" w:eastAsia="標楷體" w:hAnsi="Arial" w:cs="Arial"/>
                <w:color w:val="000000"/>
                <w:sz w:val="20"/>
                <w:szCs w:val="20"/>
              </w:rPr>
              <w:t xml:space="preserve">There is a need to use the original archive or serial number </w:t>
            </w:r>
            <w:r w:rsidR="008F1EAD">
              <w:rPr>
                <w:rFonts w:ascii="Arial" w:eastAsia="標楷體" w:hAnsi="Arial" w:cs="Arial"/>
                <w:color w:val="000000"/>
                <w:sz w:val="20"/>
                <w:szCs w:val="20"/>
                <w:u w:val="single"/>
              </w:rPr>
              <w:t xml:space="preserve">                     </w:t>
            </w:r>
            <w:r w:rsidR="008F1EAD">
              <w:rPr>
                <w:rFonts w:ascii="Arial" w:eastAsia="標楷體" w:hAnsi="Arial" w:cs="Arial"/>
                <w:color w:val="000000"/>
                <w:sz w:val="20"/>
                <w:szCs w:val="20"/>
              </w:rPr>
              <w:t>, and the reason is:</w:t>
            </w:r>
          </w:p>
        </w:tc>
      </w:tr>
      <w:tr w:rsidR="00E96544">
        <w:trPr>
          <w:cantSplit/>
          <w:trHeight w:val="700"/>
          <w:jc w:val="center"/>
        </w:trPr>
        <w:tc>
          <w:tcPr>
            <w:tcW w:w="9804" w:type="dxa"/>
            <w:gridSpan w:val="7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6544" w:rsidRDefault="008F1EAD" w:rsidP="00860758">
            <w:pPr>
              <w:ind w:leftChars="41" w:left="98"/>
              <w:jc w:val="both"/>
            </w:pPr>
            <w:r>
              <w:rPr>
                <w:rFonts w:ascii="Arial" w:eastAsia="標楷體" w:hAnsi="Arial" w:cs="Arial"/>
                <w:color w:val="000000"/>
                <w:sz w:val="20"/>
                <w:szCs w:val="20"/>
                <w:u w:val="single"/>
              </w:rPr>
              <w:t>Purpose:</w:t>
            </w:r>
            <w:r>
              <w:rPr>
                <w:rFonts w:ascii="Arial" w:eastAsia="標楷體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Wingdings 2" w:eastAsia="Wingdings 2" w:hAnsi="Wingdings 2" w:cs="Wingdings 2"/>
                <w:color w:val="000000"/>
                <w:sz w:val="20"/>
                <w:szCs w:val="20"/>
              </w:rPr>
              <w:t></w:t>
            </w:r>
            <w:r>
              <w:rPr>
                <w:rFonts w:ascii="Arial" w:eastAsia="標楷體" w:hAnsi="Arial" w:cs="Arial"/>
                <w:color w:val="000000"/>
                <w:sz w:val="20"/>
                <w:szCs w:val="20"/>
              </w:rPr>
              <w:t xml:space="preserve">Historical examination </w:t>
            </w:r>
            <w:r>
              <w:rPr>
                <w:rFonts w:ascii="Wingdings 2" w:eastAsia="Wingdings 2" w:hAnsi="Wingdings 2" w:cs="Wingdings 2"/>
                <w:color w:val="000000"/>
                <w:sz w:val="20"/>
                <w:szCs w:val="20"/>
              </w:rPr>
              <w:t></w:t>
            </w:r>
            <w:r>
              <w:rPr>
                <w:rFonts w:ascii="Arial" w:eastAsia="標楷體" w:hAnsi="Arial" w:cs="Arial"/>
                <w:color w:val="000000"/>
                <w:sz w:val="20"/>
                <w:szCs w:val="20"/>
              </w:rPr>
              <w:t xml:space="preserve">Academic research </w:t>
            </w:r>
            <w:r>
              <w:rPr>
                <w:rFonts w:ascii="Wingdings 2" w:eastAsia="Wingdings 2" w:hAnsi="Wingdings 2" w:cs="Wingdings 2"/>
                <w:color w:val="000000"/>
                <w:sz w:val="20"/>
                <w:szCs w:val="20"/>
              </w:rPr>
              <w:t></w:t>
            </w:r>
            <w:r>
              <w:rPr>
                <w:rFonts w:ascii="Arial" w:eastAsia="標楷體" w:hAnsi="Arial" w:cs="Arial"/>
                <w:color w:val="000000"/>
                <w:sz w:val="20"/>
                <w:szCs w:val="20"/>
              </w:rPr>
              <w:t xml:space="preserve">Auditing of fact and evidences </w:t>
            </w:r>
            <w:r>
              <w:rPr>
                <w:rFonts w:ascii="Wingdings 2" w:eastAsia="Wingdings 2" w:hAnsi="Wingdings 2" w:cs="Wingdings 2"/>
                <w:color w:val="000000"/>
                <w:sz w:val="20"/>
                <w:szCs w:val="20"/>
              </w:rPr>
              <w:t></w:t>
            </w:r>
            <w:r>
              <w:rPr>
                <w:rFonts w:ascii="Arial" w:eastAsia="標楷體" w:hAnsi="Arial" w:cs="Arial"/>
                <w:color w:val="000000"/>
                <w:sz w:val="20"/>
                <w:szCs w:val="20"/>
              </w:rPr>
              <w:t xml:space="preserve">Business reference </w:t>
            </w:r>
            <w:r>
              <w:rPr>
                <w:rFonts w:ascii="Wingdings 2" w:eastAsia="Wingdings 2" w:hAnsi="Wingdings 2" w:cs="Wingdings 2"/>
                <w:color w:val="000000"/>
                <w:sz w:val="20"/>
                <w:szCs w:val="20"/>
              </w:rPr>
              <w:t></w:t>
            </w:r>
            <w:r>
              <w:rPr>
                <w:rFonts w:ascii="Arial" w:eastAsia="標楷體" w:hAnsi="Arial" w:cs="Arial"/>
                <w:color w:val="000000"/>
                <w:sz w:val="20"/>
                <w:szCs w:val="20"/>
              </w:rPr>
              <w:t xml:space="preserve"> Protection of right and interest</w:t>
            </w:r>
          </w:p>
          <w:p w:rsidR="00E96544" w:rsidRDefault="008F1EAD" w:rsidP="00860758">
            <w:pPr>
              <w:ind w:leftChars="41" w:left="98"/>
              <w:jc w:val="both"/>
            </w:pPr>
            <w:r>
              <w:rPr>
                <w:rFonts w:ascii="Wingdings 2" w:eastAsia="Wingdings 2" w:hAnsi="Wingdings 2" w:cs="Wingdings 2"/>
                <w:color w:val="000000"/>
                <w:sz w:val="20"/>
                <w:szCs w:val="20"/>
              </w:rPr>
              <w:t></w:t>
            </w:r>
            <w:r>
              <w:rPr>
                <w:rFonts w:ascii="Arial" w:eastAsia="標楷體" w:hAnsi="Arial" w:cs="Arial"/>
                <w:color w:val="000000"/>
                <w:sz w:val="20"/>
                <w:szCs w:val="20"/>
              </w:rPr>
              <w:t xml:space="preserve">Others (please describe): </w:t>
            </w:r>
            <w:r>
              <w:rPr>
                <w:rFonts w:ascii="Arial" w:eastAsia="標楷體" w:hAnsi="Arial" w:cs="Arial"/>
                <w:color w:val="000000"/>
                <w:sz w:val="20"/>
                <w:szCs w:val="20"/>
                <w:u w:val="single"/>
              </w:rPr>
              <w:t xml:space="preserve">　　　　　　　　　　　　　　　　　　　　　　　　　　　　　　　　　　</w:t>
            </w:r>
          </w:p>
        </w:tc>
      </w:tr>
      <w:tr w:rsidR="00E96544">
        <w:trPr>
          <w:cantSplit/>
          <w:trHeight w:val="877"/>
          <w:jc w:val="center"/>
        </w:trPr>
        <w:tc>
          <w:tcPr>
            <w:tcW w:w="9804" w:type="dxa"/>
            <w:gridSpan w:val="7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6544" w:rsidRDefault="008F1EAD">
            <w:pPr>
              <w:jc w:val="both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標楷體" w:hAnsi="Arial" w:cs="Arial"/>
                <w:color w:val="000000"/>
                <w:sz w:val="20"/>
                <w:szCs w:val="20"/>
              </w:rPr>
              <w:t xml:space="preserve"> To: Taiwan High Prosecutors Office</w:t>
            </w:r>
          </w:p>
          <w:p w:rsidR="00E96544" w:rsidRDefault="008F1EAD">
            <w:pPr>
              <w:ind w:firstLine="200"/>
              <w:jc w:val="both"/>
            </w:pPr>
            <w:r>
              <w:rPr>
                <w:rFonts w:ascii="Arial" w:eastAsia="標楷體" w:hAnsi="Arial" w:cs="Arial"/>
                <w:color w:val="000000"/>
                <w:sz w:val="20"/>
                <w:szCs w:val="20"/>
              </w:rPr>
              <w:t xml:space="preserve">Signature of applicant: </w:t>
            </w:r>
            <w:r>
              <w:rPr>
                <w:rFonts w:ascii="Arial" w:eastAsia="標楷體" w:hAnsi="Arial" w:cs="Arial"/>
                <w:color w:val="000000"/>
                <w:sz w:val="20"/>
                <w:szCs w:val="20"/>
                <w:u w:val="single"/>
              </w:rPr>
              <w:t xml:space="preserve">　　　　　　　</w:t>
            </w:r>
            <w:r>
              <w:rPr>
                <w:rFonts w:ascii="Arial" w:eastAsia="標楷體" w:hAnsi="Arial" w:cs="Arial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eastAsia="微軟正黑體" w:hAnsi="Arial" w:cs="Arial"/>
                <w:color w:val="000000"/>
                <w:sz w:val="20"/>
                <w:szCs w:val="20"/>
              </w:rPr>
              <w:t xml:space="preserve">    </w:t>
            </w:r>
            <w:r w:rsidR="00860758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※</w:t>
            </w:r>
            <w:r>
              <w:rPr>
                <w:rFonts w:ascii="Arial" w:eastAsia="微軟正黑體" w:hAnsi="Arial" w:cs="Arial"/>
                <w:color w:val="000000"/>
                <w:sz w:val="20"/>
                <w:szCs w:val="20"/>
              </w:rPr>
              <w:t xml:space="preserve"> Signature of representative: </w:t>
            </w:r>
            <w:r>
              <w:rPr>
                <w:rFonts w:ascii="Arial" w:eastAsia="標楷體" w:hAnsi="Arial" w:cs="Arial"/>
                <w:color w:val="000000"/>
                <w:sz w:val="20"/>
                <w:szCs w:val="20"/>
                <w:u w:val="single"/>
              </w:rPr>
              <w:t xml:space="preserve">　　　　　　</w:t>
            </w:r>
          </w:p>
          <w:p w:rsidR="00E96544" w:rsidRDefault="008F1EAD">
            <w:pPr>
              <w:ind w:firstLine="200"/>
              <w:jc w:val="both"/>
            </w:pPr>
            <w:r>
              <w:rPr>
                <w:rFonts w:ascii="Arial" w:eastAsia="標楷體" w:hAnsi="Arial" w:cs="Arial"/>
                <w:color w:val="000000"/>
                <w:sz w:val="20"/>
                <w:szCs w:val="20"/>
              </w:rPr>
              <w:t xml:space="preserve">Date of application: </w:t>
            </w:r>
          </w:p>
        </w:tc>
      </w:tr>
    </w:tbl>
    <w:p w:rsidR="00E96544" w:rsidRDefault="008F1EAD">
      <w:pPr>
        <w:tabs>
          <w:tab w:val="left" w:pos="9720"/>
        </w:tabs>
        <w:snapToGrid w:val="0"/>
        <w:ind w:firstLine="800"/>
        <w:jc w:val="both"/>
      </w:pPr>
      <w:r>
        <w:rPr>
          <w:rFonts w:ascii="Arial" w:eastAsia="標楷體" w:hAnsi="Arial" w:cs="Arial"/>
          <w:bCs/>
          <w:color w:val="000000"/>
          <w:sz w:val="20"/>
          <w:szCs w:val="20"/>
        </w:rPr>
        <w:t>（</w:t>
      </w:r>
      <w:r>
        <w:rPr>
          <w:rFonts w:ascii="Arial" w:eastAsia="標楷體" w:hAnsi="Arial" w:cs="Arial"/>
          <w:bCs/>
          <w:color w:val="000000"/>
          <w:sz w:val="20"/>
          <w:szCs w:val="20"/>
        </w:rPr>
        <w:t>Please see instruction for filling of the form on the back)</w:t>
      </w:r>
      <w:r>
        <w:rPr>
          <w:rFonts w:ascii="Arial" w:eastAsia="標楷體" w:hAnsi="Arial" w:cs="Arial"/>
          <w:bCs/>
          <w:color w:val="000000"/>
          <w:sz w:val="22"/>
        </w:rPr>
        <w:t xml:space="preserve"> </w:t>
      </w:r>
    </w:p>
    <w:p w:rsidR="008D7886" w:rsidRDefault="008D7886">
      <w:pPr>
        <w:widowControl/>
        <w:suppressAutoHyphens w:val="0"/>
        <w:rPr>
          <w:rFonts w:ascii="Arial" w:eastAsia="標楷體" w:hAnsi="Arial" w:cs="Arial"/>
          <w:bCs/>
          <w:color w:val="000000"/>
          <w:u w:val="single"/>
        </w:rPr>
      </w:pPr>
      <w:r>
        <w:rPr>
          <w:rFonts w:ascii="Arial" w:eastAsia="標楷體" w:hAnsi="Arial" w:cs="Arial"/>
          <w:bCs/>
          <w:color w:val="000000"/>
          <w:u w:val="single"/>
        </w:rPr>
        <w:br w:type="page"/>
      </w:r>
    </w:p>
    <w:p w:rsidR="00E96544" w:rsidRDefault="008F1EAD" w:rsidP="008D7886">
      <w:pPr>
        <w:snapToGrid w:val="0"/>
        <w:spacing w:line="280" w:lineRule="exact"/>
        <w:jc w:val="both"/>
        <w:rPr>
          <w:rFonts w:ascii="Arial" w:eastAsia="標楷體" w:hAnsi="Arial" w:cs="Arial"/>
          <w:bCs/>
          <w:color w:val="000000"/>
          <w:u w:val="single"/>
        </w:rPr>
      </w:pPr>
      <w:r>
        <w:rPr>
          <w:rFonts w:ascii="Arial" w:eastAsia="標楷體" w:hAnsi="Arial" w:cs="Arial"/>
          <w:bCs/>
          <w:color w:val="000000"/>
          <w:u w:val="single"/>
        </w:rPr>
        <w:lastRenderedPageBreak/>
        <w:t>Instructions for filling of the form</w:t>
      </w:r>
    </w:p>
    <w:p w:rsidR="00E96544" w:rsidRDefault="008F1EAD" w:rsidP="008D7886">
      <w:pPr>
        <w:pStyle w:val="a3"/>
        <w:numPr>
          <w:ilvl w:val="3"/>
          <w:numId w:val="2"/>
        </w:numPr>
        <w:spacing w:line="280" w:lineRule="exact"/>
        <w:ind w:left="426" w:hanging="339"/>
        <w:jc w:val="both"/>
      </w:pPr>
      <w:r>
        <w:rPr>
          <w:rFonts w:ascii="Arial" w:eastAsia="標楷體" w:hAnsi="Arial" w:cs="Arial"/>
          <w:color w:val="000000"/>
        </w:rPr>
        <w:t>For fields with “</w:t>
      </w:r>
      <w:r w:rsidR="008340BE">
        <w:rPr>
          <w:rFonts w:ascii="新細明體" w:hAnsi="新細明體" w:cs="新細明體" w:hint="eastAsia"/>
          <w:color w:val="000000"/>
          <w:sz w:val="20"/>
          <w:szCs w:val="20"/>
        </w:rPr>
        <w:t>※</w:t>
      </w:r>
      <w:r>
        <w:rPr>
          <w:rFonts w:ascii="Arial" w:eastAsia="標楷體" w:hAnsi="Arial" w:cs="Arial"/>
          <w:color w:val="000000"/>
        </w:rPr>
        <w:t>” mark, fill in as needed. Complete all other fields.</w:t>
      </w:r>
    </w:p>
    <w:p w:rsidR="00E96544" w:rsidRDefault="008F1EAD" w:rsidP="008D7886">
      <w:pPr>
        <w:pStyle w:val="a3"/>
        <w:numPr>
          <w:ilvl w:val="3"/>
          <w:numId w:val="1"/>
        </w:numPr>
        <w:spacing w:line="280" w:lineRule="exact"/>
        <w:ind w:left="426" w:hanging="339"/>
        <w:jc w:val="both"/>
        <w:rPr>
          <w:rFonts w:ascii="Arial" w:eastAsia="標楷體" w:hAnsi="Arial" w:cs="Arial"/>
          <w:color w:val="000000"/>
        </w:rPr>
      </w:pPr>
      <w:r>
        <w:rPr>
          <w:rFonts w:ascii="Arial" w:eastAsia="標楷體" w:hAnsi="Arial" w:cs="Arial"/>
          <w:color w:val="000000"/>
        </w:rPr>
        <w:t>For identification number, please fill in ID card number or passport number.</w:t>
      </w:r>
    </w:p>
    <w:p w:rsidR="00E96544" w:rsidRDefault="008F1EAD" w:rsidP="008D7886">
      <w:pPr>
        <w:pStyle w:val="a3"/>
        <w:numPr>
          <w:ilvl w:val="3"/>
          <w:numId w:val="1"/>
        </w:numPr>
        <w:spacing w:line="280" w:lineRule="exact"/>
        <w:ind w:left="426" w:hanging="339"/>
        <w:jc w:val="both"/>
        <w:rPr>
          <w:rFonts w:ascii="Arial" w:eastAsia="標楷體" w:hAnsi="Arial" w:cs="Arial"/>
          <w:color w:val="000000"/>
        </w:rPr>
      </w:pPr>
      <w:r>
        <w:rPr>
          <w:rFonts w:ascii="Arial" w:eastAsia="標楷體" w:hAnsi="Arial" w:cs="Arial"/>
          <w:color w:val="000000"/>
        </w:rPr>
        <w:t>If the agent is an entrusted agent, please submit the power of attorney. If it is a legal agent, please submit the relevant supporting documents. If the application is a personal and privacy information, please submit the identity and relation documents.</w:t>
      </w:r>
    </w:p>
    <w:p w:rsidR="00E96544" w:rsidRDefault="008F1EAD" w:rsidP="008D7886">
      <w:pPr>
        <w:pStyle w:val="a3"/>
        <w:numPr>
          <w:ilvl w:val="3"/>
          <w:numId w:val="1"/>
        </w:numPr>
        <w:spacing w:line="280" w:lineRule="exact"/>
        <w:ind w:left="426" w:hanging="339"/>
        <w:jc w:val="both"/>
        <w:rPr>
          <w:rFonts w:ascii="Arial" w:eastAsia="標楷體" w:hAnsi="Arial" w:cs="Arial"/>
          <w:color w:val="000000"/>
        </w:rPr>
      </w:pPr>
      <w:r>
        <w:rPr>
          <w:rFonts w:ascii="Arial" w:eastAsia="標楷體" w:hAnsi="Arial" w:cs="Arial"/>
          <w:color w:val="000000"/>
        </w:rPr>
        <w:t>Assistant refers to the person who assists the applicant in reviewing the files.</w:t>
      </w:r>
    </w:p>
    <w:p w:rsidR="00E96544" w:rsidRDefault="008F1EAD" w:rsidP="008D7886">
      <w:pPr>
        <w:pStyle w:val="a3"/>
        <w:numPr>
          <w:ilvl w:val="3"/>
          <w:numId w:val="1"/>
        </w:numPr>
        <w:spacing w:line="280" w:lineRule="exact"/>
        <w:ind w:left="426" w:hanging="339"/>
        <w:jc w:val="both"/>
        <w:rPr>
          <w:rFonts w:ascii="Arial" w:eastAsia="標楷體" w:hAnsi="Arial" w:cs="Arial"/>
          <w:color w:val="000000"/>
        </w:rPr>
      </w:pPr>
      <w:r>
        <w:rPr>
          <w:rFonts w:ascii="Arial" w:eastAsia="標楷體" w:hAnsi="Arial" w:cs="Arial"/>
          <w:color w:val="000000"/>
        </w:rPr>
        <w:t>For legal person, group, office or operating revenue, please attach a photocopy of the registration certificate.</w:t>
      </w:r>
    </w:p>
    <w:p w:rsidR="00E96544" w:rsidRDefault="008F1EAD" w:rsidP="008D7886">
      <w:pPr>
        <w:pStyle w:val="a3"/>
        <w:numPr>
          <w:ilvl w:val="3"/>
          <w:numId w:val="1"/>
        </w:numPr>
        <w:spacing w:line="280" w:lineRule="exact"/>
        <w:ind w:left="426" w:hanging="339"/>
        <w:jc w:val="both"/>
        <w:rPr>
          <w:rFonts w:ascii="Arial" w:eastAsia="標楷體" w:hAnsi="Arial" w:cs="Arial"/>
          <w:color w:val="000000"/>
        </w:rPr>
      </w:pPr>
      <w:r>
        <w:rPr>
          <w:rFonts w:ascii="Arial" w:eastAsia="標楷體" w:hAnsi="Arial" w:cs="Arial"/>
          <w:color w:val="000000"/>
        </w:rPr>
        <w:t>The application for archives may be denied for any of the causes set out in Article 18 of the Archives Act.</w:t>
      </w:r>
    </w:p>
    <w:p w:rsidR="00E96544" w:rsidRDefault="008F1EAD" w:rsidP="008340BE">
      <w:pPr>
        <w:pStyle w:val="a3"/>
        <w:numPr>
          <w:ilvl w:val="3"/>
          <w:numId w:val="1"/>
        </w:numPr>
        <w:spacing w:line="280" w:lineRule="exact"/>
        <w:ind w:left="426" w:hanging="339"/>
        <w:jc w:val="both"/>
        <w:rPr>
          <w:rFonts w:ascii="Arial" w:eastAsia="標楷體" w:hAnsi="Arial" w:cs="Arial"/>
          <w:color w:val="000000"/>
        </w:rPr>
      </w:pPr>
      <w:r>
        <w:rPr>
          <w:rFonts w:ascii="Arial" w:eastAsia="標楷體" w:hAnsi="Arial" w:cs="Arial"/>
          <w:color w:val="000000"/>
        </w:rPr>
        <w:t xml:space="preserve">Viewing, copying or duplicating archives shall be done at the time and place determined by the </w:t>
      </w:r>
      <w:r w:rsidR="008340BE" w:rsidRPr="008340BE">
        <w:rPr>
          <w:rFonts w:ascii="Arial" w:eastAsia="標楷體" w:hAnsi="Arial" w:cs="Arial"/>
          <w:color w:val="000000"/>
        </w:rPr>
        <w:t>Taiwan Yunlin District Prosecutors Office</w:t>
      </w:r>
      <w:r w:rsidR="008340BE">
        <w:rPr>
          <w:rFonts w:ascii="Arial" w:eastAsia="標楷體" w:hAnsi="Arial" w:cs="Arial"/>
          <w:color w:val="000000"/>
        </w:rPr>
        <w:t>.</w:t>
      </w:r>
    </w:p>
    <w:p w:rsidR="00E96544" w:rsidRDefault="008F1EAD" w:rsidP="008D7886">
      <w:pPr>
        <w:pStyle w:val="a3"/>
        <w:numPr>
          <w:ilvl w:val="3"/>
          <w:numId w:val="1"/>
        </w:numPr>
        <w:spacing w:line="280" w:lineRule="exact"/>
        <w:ind w:left="426" w:hanging="339"/>
        <w:jc w:val="both"/>
        <w:rPr>
          <w:rFonts w:ascii="Arial" w:eastAsia="標楷體" w:hAnsi="Arial" w:cs="Arial"/>
          <w:color w:val="000000"/>
        </w:rPr>
      </w:pPr>
      <w:r>
        <w:rPr>
          <w:rFonts w:ascii="Arial" w:eastAsia="標楷體" w:hAnsi="Arial" w:cs="Arial"/>
          <w:color w:val="000000"/>
        </w:rPr>
        <w:t>The applicant should comply with the relevant provisions of the archive application when viewing, copying or duplicating archives and shall not have the following acts:</w:t>
      </w:r>
    </w:p>
    <w:p w:rsidR="00E96544" w:rsidRDefault="008F1EAD" w:rsidP="008D7886">
      <w:pPr>
        <w:pStyle w:val="a3"/>
        <w:numPr>
          <w:ilvl w:val="0"/>
          <w:numId w:val="3"/>
        </w:numPr>
        <w:spacing w:line="280" w:lineRule="exact"/>
        <w:jc w:val="both"/>
        <w:rPr>
          <w:rFonts w:ascii="Arial" w:eastAsia="標楷體" w:hAnsi="Arial" w:cs="Arial"/>
          <w:color w:val="000000"/>
        </w:rPr>
      </w:pPr>
      <w:r>
        <w:rPr>
          <w:rFonts w:ascii="Arial" w:eastAsia="標楷體" w:hAnsi="Arial" w:cs="Arial"/>
          <w:color w:val="000000"/>
        </w:rPr>
        <w:t>Adding annotations, altering, changing, removing, marking or damaging the content of the archives;</w:t>
      </w:r>
    </w:p>
    <w:p w:rsidR="00E96544" w:rsidRDefault="008F1EAD" w:rsidP="008D7886">
      <w:pPr>
        <w:pStyle w:val="a3"/>
        <w:numPr>
          <w:ilvl w:val="0"/>
          <w:numId w:val="3"/>
        </w:numPr>
        <w:spacing w:line="280" w:lineRule="exact"/>
        <w:jc w:val="both"/>
        <w:rPr>
          <w:rFonts w:ascii="Arial" w:eastAsia="標楷體" w:hAnsi="Arial" w:cs="Arial"/>
          <w:color w:val="000000"/>
        </w:rPr>
      </w:pPr>
      <w:r>
        <w:rPr>
          <w:rFonts w:ascii="Arial" w:eastAsia="標楷體" w:hAnsi="Arial" w:cs="Arial"/>
          <w:color w:val="000000"/>
        </w:rPr>
        <w:t>Unpicking the bound archives;</w:t>
      </w:r>
    </w:p>
    <w:p w:rsidR="00E96544" w:rsidRDefault="008F1EAD" w:rsidP="008D7886">
      <w:pPr>
        <w:pStyle w:val="a3"/>
        <w:numPr>
          <w:ilvl w:val="0"/>
          <w:numId w:val="3"/>
        </w:numPr>
        <w:spacing w:line="280" w:lineRule="exact"/>
        <w:jc w:val="both"/>
        <w:rPr>
          <w:rFonts w:ascii="Arial" w:eastAsia="標楷體" w:hAnsi="Arial" w:cs="Arial"/>
          <w:color w:val="000000"/>
        </w:rPr>
      </w:pPr>
      <w:r>
        <w:rPr>
          <w:rFonts w:ascii="Arial" w:eastAsia="標楷體" w:hAnsi="Arial" w:cs="Arial"/>
          <w:color w:val="000000"/>
        </w:rPr>
        <w:t>Destroying or altering the content of the archives by other methods,</w:t>
      </w:r>
    </w:p>
    <w:p w:rsidR="00E96544" w:rsidRDefault="008F1EAD" w:rsidP="008D7886">
      <w:pPr>
        <w:pStyle w:val="3"/>
        <w:spacing w:before="0" w:line="280" w:lineRule="exact"/>
        <w:ind w:left="426" w:hanging="339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9. For viewing and copying archives, the fee is NT$20 per 2 hours. If it is less than 2 hours, charge for 2 hours. The fee standard for duplicating archives is as follows:</w:t>
      </w:r>
    </w:p>
    <w:p w:rsidR="00E96544" w:rsidRDefault="008F1EAD" w:rsidP="008D7886">
      <w:pPr>
        <w:spacing w:line="280" w:lineRule="exact"/>
        <w:ind w:left="850" w:hanging="425"/>
        <w:jc w:val="both"/>
        <w:rPr>
          <w:rFonts w:ascii="Arial" w:eastAsia="標楷體" w:hAnsi="Arial" w:cs="Arial"/>
          <w:color w:val="000000"/>
        </w:rPr>
      </w:pPr>
      <w:r>
        <w:rPr>
          <w:rFonts w:ascii="Arial" w:eastAsia="標楷體" w:hAnsi="Arial" w:cs="Arial"/>
          <w:color w:val="000000"/>
        </w:rPr>
        <w:t>(1) For black and white photocopying of B4 size (inclusive) or below, NT$2 each. For A3 size, NT$3 each. For color photocopying, the fee is 5 times the black and white photocopying.</w:t>
      </w:r>
    </w:p>
    <w:p w:rsidR="00E96544" w:rsidRDefault="008F1EAD" w:rsidP="008D7886">
      <w:pPr>
        <w:spacing w:line="280" w:lineRule="exact"/>
        <w:ind w:left="850" w:hanging="425"/>
        <w:jc w:val="both"/>
        <w:rPr>
          <w:rFonts w:ascii="Arial" w:eastAsia="標楷體" w:hAnsi="Arial" w:cs="Arial"/>
          <w:color w:val="000000"/>
        </w:rPr>
      </w:pPr>
      <w:r>
        <w:rPr>
          <w:rFonts w:ascii="Arial" w:eastAsia="標楷體" w:hAnsi="Arial" w:cs="Arial"/>
          <w:color w:val="000000"/>
        </w:rPr>
        <w:t>(2) For black and white printing of electronic files of B4 (including) size or below, NT$2 each. For A3 size, NT$3 each. For color printing, the fee is 5 times the black and white printing.</w:t>
      </w:r>
    </w:p>
    <w:p w:rsidR="00E96544" w:rsidRDefault="008F1EAD" w:rsidP="008D7886">
      <w:pPr>
        <w:tabs>
          <w:tab w:val="left" w:pos="0"/>
        </w:tabs>
        <w:spacing w:line="280" w:lineRule="exact"/>
        <w:ind w:left="426" w:hanging="339"/>
        <w:jc w:val="both"/>
        <w:rPr>
          <w:rFonts w:ascii="Arial" w:eastAsia="標楷體" w:hAnsi="Arial" w:cs="Arial"/>
          <w:color w:val="000000"/>
        </w:rPr>
      </w:pPr>
      <w:r>
        <w:rPr>
          <w:rFonts w:ascii="Arial" w:eastAsia="標楷體" w:hAnsi="Arial" w:cs="Arial"/>
          <w:color w:val="000000"/>
        </w:rPr>
        <w:t>10. After the application is completed, it can be delivered to our Office in person or by written communication.</w:t>
      </w:r>
    </w:p>
    <w:p w:rsidR="00B4282E" w:rsidRPr="00B4282E" w:rsidRDefault="00B4282E" w:rsidP="0040560D">
      <w:pPr>
        <w:tabs>
          <w:tab w:val="left" w:pos="0"/>
        </w:tabs>
        <w:spacing w:line="280" w:lineRule="exact"/>
        <w:ind w:left="434" w:hanging="7"/>
        <w:jc w:val="both"/>
        <w:rPr>
          <w:rFonts w:ascii="Arial" w:eastAsia="標楷體" w:hAnsi="Arial" w:cs="Arial"/>
          <w:color w:val="000000"/>
        </w:rPr>
      </w:pPr>
      <w:r w:rsidRPr="00B4282E">
        <w:rPr>
          <w:rFonts w:ascii="Arial" w:eastAsia="標楷體" w:hAnsi="Arial" w:cs="Arial"/>
          <w:color w:val="000000"/>
        </w:rPr>
        <w:t>Address: No. 38, Mingjheng Road, Huwei Township,Yunlin County 632201 , Taiwan, R.O.C.</w:t>
      </w:r>
    </w:p>
    <w:p w:rsidR="00B4282E" w:rsidRPr="00B4282E" w:rsidRDefault="00B4282E" w:rsidP="0040560D">
      <w:pPr>
        <w:tabs>
          <w:tab w:val="left" w:pos="0"/>
        </w:tabs>
        <w:spacing w:line="280" w:lineRule="exact"/>
        <w:ind w:left="434" w:hanging="7"/>
        <w:jc w:val="both"/>
        <w:rPr>
          <w:rFonts w:ascii="Arial" w:eastAsia="標楷體" w:hAnsi="Arial" w:cs="Arial"/>
          <w:color w:val="000000"/>
        </w:rPr>
      </w:pPr>
      <w:r w:rsidRPr="00B4282E">
        <w:rPr>
          <w:rFonts w:ascii="Arial" w:eastAsia="標楷體" w:hAnsi="Arial" w:cs="Arial"/>
          <w:color w:val="000000"/>
        </w:rPr>
        <w:t xml:space="preserve">Tel. No.: </w:t>
      </w:r>
      <w:r w:rsidR="00892ECF">
        <w:rPr>
          <w:rFonts w:ascii="Arial" w:eastAsia="標楷體" w:hAnsi="Arial" w:cs="Arial"/>
          <w:color w:val="000000"/>
        </w:rPr>
        <w:t>886-5-</w:t>
      </w:r>
      <w:r w:rsidRPr="00B4282E">
        <w:rPr>
          <w:rFonts w:ascii="Arial" w:eastAsia="標楷體" w:hAnsi="Arial" w:cs="Arial"/>
          <w:color w:val="000000"/>
        </w:rPr>
        <w:t>6334991 Ext 110.</w:t>
      </w:r>
    </w:p>
    <w:p w:rsidR="00B4282E" w:rsidRPr="00B4282E" w:rsidRDefault="00B4282E" w:rsidP="0040560D">
      <w:pPr>
        <w:tabs>
          <w:tab w:val="left" w:pos="0"/>
        </w:tabs>
        <w:spacing w:line="280" w:lineRule="exact"/>
        <w:ind w:left="434" w:hanging="7"/>
        <w:jc w:val="both"/>
        <w:rPr>
          <w:rFonts w:ascii="Arial" w:eastAsia="標楷體" w:hAnsi="Arial" w:cs="Arial" w:hint="eastAsia"/>
          <w:color w:val="000000"/>
        </w:rPr>
      </w:pPr>
      <w:r w:rsidRPr="00B4282E">
        <w:rPr>
          <w:rFonts w:ascii="Arial" w:eastAsia="標楷體" w:hAnsi="Arial" w:cs="Arial" w:hint="eastAsia"/>
          <w:color w:val="000000"/>
        </w:rPr>
        <w:t xml:space="preserve">Account number: </w:t>
      </w:r>
      <w:r w:rsidRPr="00B4282E">
        <w:rPr>
          <w:rFonts w:ascii="Arial" w:eastAsia="標楷體" w:hAnsi="Arial" w:cs="Arial"/>
          <w:color w:val="000000"/>
        </w:rPr>
        <w:t>Hua</w:t>
      </w:r>
      <w:r>
        <w:rPr>
          <w:rFonts w:ascii="Arial" w:eastAsia="標楷體" w:hAnsi="Arial" w:cs="Arial"/>
          <w:color w:val="000000"/>
        </w:rPr>
        <w:t xml:space="preserve"> </w:t>
      </w:r>
      <w:r w:rsidRPr="00B4282E">
        <w:rPr>
          <w:rFonts w:ascii="Arial" w:eastAsia="標楷體" w:hAnsi="Arial" w:cs="Arial"/>
          <w:color w:val="000000"/>
        </w:rPr>
        <w:t>Nan</w:t>
      </w:r>
      <w:r>
        <w:rPr>
          <w:rFonts w:ascii="Arial" w:eastAsia="標楷體" w:hAnsi="Arial" w:cs="Arial"/>
          <w:color w:val="000000"/>
        </w:rPr>
        <w:t xml:space="preserve"> </w:t>
      </w:r>
      <w:r w:rsidRPr="00B4282E">
        <w:rPr>
          <w:rFonts w:ascii="Arial" w:eastAsia="標楷體" w:hAnsi="Arial" w:cs="Arial"/>
          <w:color w:val="000000"/>
        </w:rPr>
        <w:t>Commercial Bank</w:t>
      </w:r>
      <w:r w:rsidRPr="00B4282E">
        <w:rPr>
          <w:rFonts w:ascii="Arial" w:eastAsia="標楷體" w:hAnsi="Arial" w:cs="Arial" w:hint="eastAsia"/>
          <w:color w:val="000000"/>
        </w:rPr>
        <w:t xml:space="preserve"> H</w:t>
      </w:r>
      <w:r>
        <w:rPr>
          <w:rFonts w:ascii="Arial" w:eastAsia="標楷體" w:hAnsi="Arial" w:cs="Arial" w:hint="eastAsia"/>
          <w:color w:val="000000"/>
        </w:rPr>
        <w:t>uwei</w:t>
      </w:r>
      <w:r w:rsidRPr="00B4282E">
        <w:rPr>
          <w:rFonts w:ascii="Arial" w:eastAsia="標楷體" w:hAnsi="Arial" w:cs="Arial" w:hint="eastAsia"/>
          <w:color w:val="000000"/>
        </w:rPr>
        <w:t xml:space="preserve"> B</w:t>
      </w:r>
      <w:r>
        <w:rPr>
          <w:rFonts w:ascii="Arial" w:eastAsia="標楷體" w:hAnsi="Arial" w:cs="Arial"/>
          <w:color w:val="000000"/>
        </w:rPr>
        <w:t>ranch</w:t>
      </w:r>
      <w:r w:rsidRPr="00B4282E">
        <w:rPr>
          <w:rFonts w:ascii="Arial" w:eastAsia="標楷體" w:hAnsi="Arial" w:cs="Arial" w:hint="eastAsia"/>
          <w:color w:val="000000"/>
        </w:rPr>
        <w:t xml:space="preserve"> #</w:t>
      </w:r>
      <w:r w:rsidRPr="00B4282E">
        <w:rPr>
          <w:rFonts w:ascii="Arial" w:eastAsia="標楷體" w:hAnsi="Arial" w:cs="Arial" w:hint="eastAsia"/>
          <w:color w:val="000000"/>
        </w:rPr>
        <w:t>：</w:t>
      </w:r>
      <w:r w:rsidRPr="00B4282E">
        <w:rPr>
          <w:rFonts w:ascii="Arial" w:eastAsia="標楷體" w:hAnsi="Arial" w:cs="Arial" w:hint="eastAsia"/>
          <w:color w:val="000000"/>
        </w:rPr>
        <w:t xml:space="preserve">541360030210. </w:t>
      </w:r>
    </w:p>
    <w:p w:rsidR="00E96544" w:rsidRDefault="00B4282E" w:rsidP="0040560D">
      <w:pPr>
        <w:tabs>
          <w:tab w:val="left" w:pos="0"/>
        </w:tabs>
        <w:spacing w:line="280" w:lineRule="exact"/>
        <w:ind w:left="434" w:hanging="7"/>
        <w:jc w:val="both"/>
        <w:rPr>
          <w:rFonts w:ascii="Arial" w:eastAsia="標楷體" w:hAnsi="Arial" w:cs="Arial"/>
          <w:color w:val="000000"/>
        </w:rPr>
      </w:pPr>
      <w:r w:rsidRPr="00B4282E">
        <w:rPr>
          <w:rFonts w:ascii="Arial" w:eastAsia="標楷體" w:hAnsi="Arial" w:cs="Arial"/>
          <w:color w:val="000000"/>
        </w:rPr>
        <w:t>Account Name: Taiwan Yunlin District Prosecutors Office Special Account #302.</w:t>
      </w:r>
    </w:p>
    <w:p w:rsidR="00E96544" w:rsidRDefault="008F1EAD" w:rsidP="008D7886">
      <w:pPr>
        <w:tabs>
          <w:tab w:val="left" w:pos="0"/>
        </w:tabs>
        <w:spacing w:line="280" w:lineRule="exact"/>
        <w:ind w:left="426" w:hanging="339"/>
        <w:jc w:val="both"/>
        <w:rPr>
          <w:rFonts w:ascii="Arial" w:eastAsia="標楷體" w:hAnsi="Arial" w:cs="Arial"/>
          <w:color w:val="000000"/>
        </w:rPr>
      </w:pPr>
      <w:r>
        <w:rPr>
          <w:rFonts w:ascii="Arial" w:eastAsia="標楷體" w:hAnsi="Arial" w:cs="Arial"/>
          <w:color w:val="000000"/>
        </w:rPr>
        <w:t>11. The premise for applying and reading the Office’s files:</w:t>
      </w:r>
    </w:p>
    <w:p w:rsidR="00B4282E" w:rsidRDefault="008F1EAD" w:rsidP="0040560D">
      <w:pPr>
        <w:tabs>
          <w:tab w:val="left" w:pos="0"/>
        </w:tabs>
        <w:spacing w:line="280" w:lineRule="exact"/>
        <w:ind w:left="434" w:hanging="7"/>
        <w:jc w:val="both"/>
        <w:rPr>
          <w:rFonts w:ascii="Arial" w:eastAsia="標楷體" w:hAnsi="Arial" w:cs="Arial"/>
          <w:color w:val="000000"/>
        </w:rPr>
      </w:pPr>
      <w:r>
        <w:rPr>
          <w:rFonts w:ascii="Arial" w:eastAsia="標楷體" w:hAnsi="Arial" w:cs="Arial"/>
          <w:color w:val="000000"/>
        </w:rPr>
        <w:t xml:space="preserve">Address: </w:t>
      </w:r>
      <w:r w:rsidR="0040560D" w:rsidRPr="00B4282E">
        <w:rPr>
          <w:rFonts w:ascii="Arial" w:eastAsia="標楷體" w:hAnsi="Arial" w:cs="Arial"/>
          <w:color w:val="000000"/>
        </w:rPr>
        <w:t>No. 38, Mingjheng Road, Huwei Township,Yunlin County 632201 , Taiwan, R.O.C.</w:t>
      </w:r>
    </w:p>
    <w:p w:rsidR="00E96544" w:rsidRDefault="00B4282E" w:rsidP="0040560D">
      <w:pPr>
        <w:tabs>
          <w:tab w:val="left" w:pos="0"/>
        </w:tabs>
        <w:spacing w:line="280" w:lineRule="exact"/>
        <w:ind w:left="434" w:hanging="7"/>
        <w:jc w:val="both"/>
        <w:rPr>
          <w:rFonts w:ascii="Arial" w:eastAsia="標楷體" w:hAnsi="Arial" w:cs="Arial"/>
          <w:color w:val="000000"/>
        </w:rPr>
      </w:pPr>
      <w:r>
        <w:rPr>
          <w:rFonts w:ascii="Arial" w:eastAsia="標楷體" w:hAnsi="Arial" w:cs="Arial"/>
          <w:color w:val="000000"/>
        </w:rPr>
        <w:t xml:space="preserve">Tel. No.: </w:t>
      </w:r>
      <w:r w:rsidR="00892ECF">
        <w:rPr>
          <w:rFonts w:ascii="Arial" w:eastAsia="標楷體" w:hAnsi="Arial" w:cs="Arial"/>
          <w:color w:val="000000"/>
        </w:rPr>
        <w:t>886-5-</w:t>
      </w:r>
      <w:r w:rsidR="00892ECF" w:rsidRPr="00B4282E">
        <w:rPr>
          <w:rFonts w:ascii="Arial" w:eastAsia="標楷體" w:hAnsi="Arial" w:cs="Arial"/>
          <w:color w:val="000000"/>
        </w:rPr>
        <w:t>6334991</w:t>
      </w:r>
      <w:r>
        <w:rPr>
          <w:rFonts w:ascii="Arial" w:eastAsia="標楷體" w:hAnsi="Arial" w:cs="Arial"/>
          <w:color w:val="000000"/>
        </w:rPr>
        <w:t xml:space="preserve"> Ext.#110.</w:t>
      </w:r>
    </w:p>
    <w:p w:rsidR="00E96544" w:rsidRDefault="008F1EAD" w:rsidP="0040560D">
      <w:pPr>
        <w:spacing w:line="280" w:lineRule="exact"/>
        <w:ind w:left="1985" w:hanging="1577"/>
        <w:jc w:val="both"/>
        <w:rPr>
          <w:rFonts w:ascii="Arial" w:eastAsia="標楷體" w:hAnsi="Arial" w:cs="Arial"/>
          <w:color w:val="000000"/>
        </w:rPr>
      </w:pPr>
      <w:r>
        <w:rPr>
          <w:rFonts w:ascii="Arial" w:eastAsia="標楷體" w:hAnsi="Arial" w:cs="Arial"/>
          <w:color w:val="000000"/>
        </w:rPr>
        <w:t>Opening hours: Monday to Friday from 9 am to 12 pm and from 2 pm to 5 pm; closed on national holidays.</w:t>
      </w:r>
    </w:p>
    <w:p w:rsidR="00E96544" w:rsidRDefault="008F1EAD" w:rsidP="008D7886">
      <w:pPr>
        <w:spacing w:line="280" w:lineRule="exact"/>
        <w:ind w:left="426" w:hanging="339"/>
        <w:jc w:val="both"/>
      </w:pPr>
      <w:r>
        <w:rPr>
          <w:rFonts w:ascii="Arial" w:eastAsia="標楷體" w:hAnsi="Arial" w:cs="Arial"/>
          <w:color w:val="000000"/>
        </w:rPr>
        <w:t>12. If the application file of this form is not sufficient, please write the contents on another paper and bind it to this application form.</w:t>
      </w:r>
    </w:p>
    <w:sectPr w:rsidR="00E96544" w:rsidSect="00860758">
      <w:pgSz w:w="11906" w:h="16838"/>
      <w:pgMar w:top="720" w:right="720" w:bottom="720" w:left="72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AF4" w:rsidRDefault="00AC4AF4">
      <w:r>
        <w:separator/>
      </w:r>
    </w:p>
  </w:endnote>
  <w:endnote w:type="continuationSeparator" w:id="0">
    <w:p w:rsidR="00AC4AF4" w:rsidRDefault="00AC4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AF4" w:rsidRDefault="00AC4AF4">
      <w:r>
        <w:rPr>
          <w:color w:val="000000"/>
        </w:rPr>
        <w:separator/>
      </w:r>
    </w:p>
  </w:footnote>
  <w:footnote w:type="continuationSeparator" w:id="0">
    <w:p w:rsidR="00AC4AF4" w:rsidRDefault="00AC4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C0C39"/>
    <w:multiLevelType w:val="multilevel"/>
    <w:tmpl w:val="32984AE2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A4E2668"/>
    <w:multiLevelType w:val="multilevel"/>
    <w:tmpl w:val="3ED03BB4"/>
    <w:lvl w:ilvl="0">
      <w:start w:val="1"/>
      <w:numFmt w:val="decimal"/>
      <w:lvlText w:val="(%1)"/>
      <w:lvlJc w:val="left"/>
      <w:pPr>
        <w:ind w:left="801" w:hanging="375"/>
      </w:pPr>
    </w:lvl>
    <w:lvl w:ilvl="1">
      <w:start w:val="1"/>
      <w:numFmt w:val="ideographTraditional"/>
      <w:lvlText w:val="%2、"/>
      <w:lvlJc w:val="left"/>
      <w:pPr>
        <w:ind w:left="1386" w:hanging="480"/>
      </w:pPr>
    </w:lvl>
    <w:lvl w:ilvl="2">
      <w:start w:val="1"/>
      <w:numFmt w:val="lowerRoman"/>
      <w:lvlText w:val="%3."/>
      <w:lvlJc w:val="right"/>
      <w:pPr>
        <w:ind w:left="1866" w:hanging="480"/>
      </w:pPr>
    </w:lvl>
    <w:lvl w:ilvl="3">
      <w:start w:val="1"/>
      <w:numFmt w:val="decimal"/>
      <w:lvlText w:val="%4."/>
      <w:lvlJc w:val="left"/>
      <w:pPr>
        <w:ind w:left="2346" w:hanging="480"/>
      </w:pPr>
    </w:lvl>
    <w:lvl w:ilvl="4">
      <w:start w:val="1"/>
      <w:numFmt w:val="ideographTraditional"/>
      <w:lvlText w:val="%5、"/>
      <w:lvlJc w:val="left"/>
      <w:pPr>
        <w:ind w:left="2826" w:hanging="480"/>
      </w:pPr>
    </w:lvl>
    <w:lvl w:ilvl="5">
      <w:start w:val="1"/>
      <w:numFmt w:val="lowerRoman"/>
      <w:lvlText w:val="%6."/>
      <w:lvlJc w:val="right"/>
      <w:pPr>
        <w:ind w:left="3306" w:hanging="480"/>
      </w:pPr>
    </w:lvl>
    <w:lvl w:ilvl="6">
      <w:start w:val="1"/>
      <w:numFmt w:val="decimal"/>
      <w:lvlText w:val="%7."/>
      <w:lvlJc w:val="left"/>
      <w:pPr>
        <w:ind w:left="3786" w:hanging="480"/>
      </w:pPr>
    </w:lvl>
    <w:lvl w:ilvl="7">
      <w:start w:val="1"/>
      <w:numFmt w:val="ideographTraditional"/>
      <w:lvlText w:val="%8、"/>
      <w:lvlJc w:val="left"/>
      <w:pPr>
        <w:ind w:left="4266" w:hanging="480"/>
      </w:pPr>
    </w:lvl>
    <w:lvl w:ilvl="8">
      <w:start w:val="1"/>
      <w:numFmt w:val="lowerRoman"/>
      <w:lvlText w:val="%9."/>
      <w:lvlJc w:val="right"/>
      <w:pPr>
        <w:ind w:left="4746" w:hanging="4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autoHyphenation/>
  <w:drawingGridHorizontalSpacing w:val="120"/>
  <w:drawingGridVerticalSpacing w:val="36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544"/>
    <w:rsid w:val="0040560D"/>
    <w:rsid w:val="00692CF5"/>
    <w:rsid w:val="008340BE"/>
    <w:rsid w:val="00860758"/>
    <w:rsid w:val="00892ECF"/>
    <w:rsid w:val="008D7886"/>
    <w:rsid w:val="008F1EAD"/>
    <w:rsid w:val="00A45257"/>
    <w:rsid w:val="00AC4AF4"/>
    <w:rsid w:val="00B4282E"/>
    <w:rsid w:val="00E9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951D3"/>
  <w15:docId w15:val="{E5F84F8C-6ECA-4F4A-B207-76411154F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pPr>
      <w:spacing w:before="100" w:line="480" w:lineRule="exact"/>
      <w:ind w:left="540" w:firstLine="560"/>
      <w:jc w:val="both"/>
    </w:pPr>
    <w:rPr>
      <w:rFonts w:ascii="Times New Roman" w:eastAsia="標楷體" w:hAnsi="Times New Roman"/>
      <w:sz w:val="28"/>
      <w:szCs w:val="24"/>
    </w:rPr>
  </w:style>
  <w:style w:type="character" w:customStyle="1" w:styleId="30">
    <w:name w:val="本文縮排 3 字元"/>
    <w:basedOn w:val="a0"/>
    <w:rPr>
      <w:rFonts w:ascii="Times New Roman" w:eastAsia="標楷體" w:hAnsi="Times New Roman" w:cs="Times New Roman"/>
      <w:kern w:val="3"/>
      <w:sz w:val="28"/>
      <w:szCs w:val="24"/>
    </w:rPr>
  </w:style>
  <w:style w:type="paragraph" w:styleId="a3">
    <w:name w:val="List Paragraph"/>
    <w:basedOn w:val="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644</Words>
  <Characters>3671</Characters>
  <Application>Microsoft Office Word</Application>
  <DocSecurity>0</DocSecurity>
  <Lines>30</Lines>
  <Paragraphs>8</Paragraphs>
  <ScaleCrop>false</ScaleCrop>
  <Company>MOJ</Company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林育宏</dc:creator>
  <dc:description/>
  <cp:lastModifiedBy>謝福星</cp:lastModifiedBy>
  <cp:revision>5</cp:revision>
  <dcterms:created xsi:type="dcterms:W3CDTF">2024-02-19T06:51:00Z</dcterms:created>
  <dcterms:modified xsi:type="dcterms:W3CDTF">2024-02-19T07:01:00Z</dcterms:modified>
</cp:coreProperties>
</file>